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56"/>
          <w:szCs w:val="56"/>
        </w:rPr>
      </w:pPr>
      <w:r w:rsidDel="00000000" w:rsidR="00000000" w:rsidRPr="00000000">
        <w:rPr>
          <w:sz w:val="56"/>
          <w:szCs w:val="56"/>
          <w:rtl w:val="0"/>
        </w:rPr>
        <w:t xml:space="preserve">                   Spiritual Development Policy   </w:t>
      </w:r>
      <w:r w:rsidDel="00000000" w:rsidR="00000000" w:rsidRPr="00000000">
        <w:rPr>
          <w:sz w:val="56"/>
          <w:szCs w:val="56"/>
        </w:rPr>
        <w:drawing>
          <wp:inline distB="0" distT="0" distL="0" distR="0">
            <wp:extent cx="817249" cy="962025"/>
            <wp:effectExtent b="0" l="0" r="0" t="0"/>
            <wp:docPr descr="C:\Users\debbies\AppData\Local\Microsoft\Windows\Temporary Internet Files\Content.IE5\DGOL6WPO\MC900298827[1].wmf" id="3" name="image1.png"/>
            <a:graphic>
              <a:graphicData uri="http://schemas.openxmlformats.org/drawingml/2006/picture">
                <pic:pic>
                  <pic:nvPicPr>
                    <pic:cNvPr descr="C:\Users\debbies\AppData\Local\Microsoft\Windows\Temporary Internet Files\Content.IE5\DGOL6WPO\MC900298827[1].wmf" id="0" name="image1.png"/>
                    <pic:cNvPicPr preferRelativeResize="0"/>
                  </pic:nvPicPr>
                  <pic:blipFill>
                    <a:blip r:embed="rId6"/>
                    <a:srcRect b="0" l="0" r="0" t="0"/>
                    <a:stretch>
                      <a:fillRect/>
                    </a:stretch>
                  </pic:blipFill>
                  <pic:spPr>
                    <a:xfrm>
                      <a:off x="0" y="0"/>
                      <a:ext cx="817249" cy="962025"/>
                    </a:xfrm>
                    <a:prstGeom prst="rect"/>
                    <a:ln/>
                  </pic:spPr>
                </pic:pic>
              </a:graphicData>
            </a:graphic>
          </wp:inline>
        </w:drawing>
      </w:r>
      <w:r w:rsidDel="00000000" w:rsidR="00000000" w:rsidRPr="00000000">
        <w:rPr>
          <w:sz w:val="56"/>
          <w:szCs w:val="56"/>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165100</wp:posOffset>
                </wp:positionV>
                <wp:extent cx="990600" cy="971550"/>
                <wp:effectExtent b="0" l="0" r="0" t="0"/>
                <wp:wrapNone/>
                <wp:docPr id="1" name=""/>
                <a:graphic>
                  <a:graphicData uri="http://schemas.microsoft.com/office/word/2010/wordprocessingShape">
                    <wps:wsp>
                      <wps:cNvSpPr/>
                      <wps:cNvPr id="2" name="Shape 2"/>
                      <wps:spPr>
                        <a:xfrm>
                          <a:off x="4855463" y="3298988"/>
                          <a:ext cx="981075" cy="962025"/>
                        </a:xfrm>
                        <a:custGeom>
                          <a:rect b="b" l="l" r="r" t="t"/>
                          <a:pathLst>
                            <a:path extrusionOk="0" h="962025" w="981075">
                              <a:moveTo>
                                <a:pt x="0" y="0"/>
                              </a:moveTo>
                              <a:lnTo>
                                <a:pt x="0" y="962025"/>
                              </a:lnTo>
                              <a:lnTo>
                                <a:pt x="981075" y="962025"/>
                              </a:lnTo>
                              <a:lnTo>
                                <a:pt x="981075"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165100</wp:posOffset>
                </wp:positionV>
                <wp:extent cx="990600" cy="97155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990600" cy="9715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335280</wp:posOffset>
            </wp:positionH>
            <wp:positionV relativeFrom="paragraph">
              <wp:posOffset>-47624</wp:posOffset>
            </wp:positionV>
            <wp:extent cx="838200" cy="981075"/>
            <wp:effectExtent b="0" l="0" r="0" t="0"/>
            <wp:wrapNone/>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838200" cy="981075"/>
                    </a:xfrm>
                    <a:prstGeom prst="rect"/>
                    <a:ln/>
                  </pic:spPr>
                </pic:pic>
              </a:graphicData>
            </a:graphic>
          </wp:anchor>
        </w:drawing>
      </w:r>
    </w:p>
    <w:p w:rsidR="00000000" w:rsidDel="00000000" w:rsidP="00000000" w:rsidRDefault="00000000" w:rsidRPr="00000000" w14:paraId="00000002">
      <w:pPr>
        <w:pageBreakBefore w:val="0"/>
        <w:rPr>
          <w:sz w:val="24"/>
          <w:szCs w:val="24"/>
        </w:rPr>
      </w:pPr>
      <w:r w:rsidDel="00000000" w:rsidR="00000000" w:rsidRPr="00000000">
        <w:rPr>
          <w:rtl w:val="0"/>
        </w:rPr>
      </w:r>
    </w:p>
    <w:p w:rsidR="00000000" w:rsidDel="00000000" w:rsidP="00000000" w:rsidRDefault="00000000" w:rsidRPr="00000000" w14:paraId="00000003">
      <w:pPr>
        <w:pageBreakBefore w:val="0"/>
        <w:rPr>
          <w:b w:val="1"/>
          <w:sz w:val="24"/>
          <w:szCs w:val="24"/>
        </w:rPr>
      </w:pPr>
      <w:r w:rsidDel="00000000" w:rsidR="00000000" w:rsidRPr="00000000">
        <w:rPr>
          <w:b w:val="1"/>
          <w:sz w:val="24"/>
          <w:szCs w:val="24"/>
          <w:rtl w:val="0"/>
        </w:rPr>
        <w:t xml:space="preserve">The Lion &amp; Lamb Christian School, a ministry of Grace Church of Reno, has very specific objectives in its Christian education for your child.  We are unashamedly Christian in all we do and teach.  We base our Christian beliefs on the following:</w:t>
        <w:br w:type="textWrapping"/>
        <w:t xml:space="preserve">1.  The Bible is the Word of God.</w:t>
      </w:r>
    </w:p>
    <w:p w:rsidR="00000000" w:rsidDel="00000000" w:rsidP="00000000" w:rsidRDefault="00000000" w:rsidRPr="00000000" w14:paraId="00000004">
      <w:pPr>
        <w:pageBreakBefore w:val="0"/>
        <w:ind w:left="360"/>
        <w:rPr>
          <w:b w:val="1"/>
          <w:sz w:val="24"/>
          <w:szCs w:val="24"/>
        </w:rPr>
      </w:pPr>
      <w:r w:rsidDel="00000000" w:rsidR="00000000" w:rsidRPr="00000000">
        <w:rPr>
          <w:b w:val="1"/>
          <w:sz w:val="24"/>
          <w:szCs w:val="24"/>
          <w:rtl w:val="0"/>
        </w:rPr>
        <w:t xml:space="preserve">2.  This God is the creator of all things, seen and unseen.</w:t>
      </w:r>
    </w:p>
    <w:p w:rsidR="00000000" w:rsidDel="00000000" w:rsidP="00000000" w:rsidRDefault="00000000" w:rsidRPr="00000000" w14:paraId="00000005">
      <w:pPr>
        <w:pageBreakBefore w:val="0"/>
        <w:spacing w:after="0" w:lineRule="auto"/>
        <w:ind w:left="360"/>
        <w:rPr>
          <w:b w:val="1"/>
          <w:sz w:val="24"/>
          <w:szCs w:val="24"/>
        </w:rPr>
      </w:pPr>
      <w:r w:rsidDel="00000000" w:rsidR="00000000" w:rsidRPr="00000000">
        <w:rPr>
          <w:b w:val="1"/>
          <w:sz w:val="24"/>
          <w:szCs w:val="24"/>
          <w:rtl w:val="0"/>
        </w:rPr>
        <w:t xml:space="preserve">3.   Every human being has been created in the image of God which makes them a very special </w:t>
      </w:r>
    </w:p>
    <w:p w:rsidR="00000000" w:rsidDel="00000000" w:rsidP="00000000" w:rsidRDefault="00000000" w:rsidRPr="00000000" w14:paraId="00000006">
      <w:pPr>
        <w:pageBreakBefore w:val="0"/>
        <w:spacing w:after="0" w:lineRule="auto"/>
        <w:ind w:left="360"/>
        <w:rPr>
          <w:b w:val="1"/>
          <w:sz w:val="24"/>
          <w:szCs w:val="24"/>
        </w:rPr>
      </w:pPr>
      <w:r w:rsidDel="00000000" w:rsidR="00000000" w:rsidRPr="00000000">
        <w:rPr>
          <w:b w:val="1"/>
          <w:sz w:val="24"/>
          <w:szCs w:val="24"/>
          <w:rtl w:val="0"/>
        </w:rPr>
        <w:t xml:space="preserve">       person in God’s eyes.</w:t>
      </w:r>
    </w:p>
    <w:p w:rsidR="00000000" w:rsidDel="00000000" w:rsidP="00000000" w:rsidRDefault="00000000" w:rsidRPr="00000000" w14:paraId="00000007">
      <w:pPr>
        <w:pageBreakBefore w:val="0"/>
        <w:spacing w:after="0" w:lineRule="auto"/>
        <w:ind w:left="360"/>
        <w:rPr>
          <w:b w:val="1"/>
          <w:sz w:val="24"/>
          <w:szCs w:val="24"/>
        </w:rPr>
      </w:pPr>
      <w:r w:rsidDel="00000000" w:rsidR="00000000" w:rsidRPr="00000000">
        <w:rPr>
          <w:rtl w:val="0"/>
        </w:rPr>
      </w:r>
    </w:p>
    <w:p w:rsidR="00000000" w:rsidDel="00000000" w:rsidP="00000000" w:rsidRDefault="00000000" w:rsidRPr="00000000" w14:paraId="00000008">
      <w:pPr>
        <w:pageBreakBefore w:val="0"/>
        <w:spacing w:after="0" w:lineRule="auto"/>
        <w:ind w:left="360"/>
        <w:rPr>
          <w:b w:val="1"/>
          <w:sz w:val="24"/>
          <w:szCs w:val="24"/>
        </w:rPr>
      </w:pPr>
      <w:r w:rsidDel="00000000" w:rsidR="00000000" w:rsidRPr="00000000">
        <w:rPr>
          <w:b w:val="1"/>
          <w:sz w:val="24"/>
          <w:szCs w:val="24"/>
          <w:rtl w:val="0"/>
        </w:rPr>
        <w:t xml:space="preserve">4.   There is only one God who eternally exists in three persons, i.e. the Father, Son and Holy Spirit </w:t>
      </w:r>
    </w:p>
    <w:p w:rsidR="00000000" w:rsidDel="00000000" w:rsidP="00000000" w:rsidRDefault="00000000" w:rsidRPr="00000000" w14:paraId="00000009">
      <w:pPr>
        <w:pageBreakBefore w:val="0"/>
        <w:spacing w:after="0" w:lineRule="auto"/>
        <w:ind w:left="360"/>
        <w:rPr>
          <w:b w:val="1"/>
          <w:sz w:val="24"/>
          <w:szCs w:val="24"/>
        </w:rPr>
      </w:pPr>
      <w:r w:rsidDel="00000000" w:rsidR="00000000" w:rsidRPr="00000000">
        <w:rPr>
          <w:b w:val="1"/>
          <w:sz w:val="24"/>
          <w:szCs w:val="24"/>
          <w:rtl w:val="0"/>
        </w:rPr>
        <w:t xml:space="preserve">      (The Trinity).</w:t>
      </w:r>
    </w:p>
    <w:p w:rsidR="00000000" w:rsidDel="00000000" w:rsidP="00000000" w:rsidRDefault="00000000" w:rsidRPr="00000000" w14:paraId="0000000A">
      <w:pPr>
        <w:pageBreakBefore w:val="0"/>
        <w:spacing w:after="0" w:lineRule="auto"/>
        <w:ind w:left="360"/>
        <w:rPr>
          <w:b w:val="1"/>
          <w:sz w:val="24"/>
          <w:szCs w:val="24"/>
        </w:rPr>
      </w:pPr>
      <w:r w:rsidDel="00000000" w:rsidR="00000000" w:rsidRPr="00000000">
        <w:rPr>
          <w:rtl w:val="0"/>
        </w:rPr>
      </w:r>
    </w:p>
    <w:p w:rsidR="00000000" w:rsidDel="00000000" w:rsidP="00000000" w:rsidRDefault="00000000" w:rsidRPr="00000000" w14:paraId="0000000B">
      <w:pPr>
        <w:pageBreakBefore w:val="0"/>
        <w:spacing w:after="0" w:lineRule="auto"/>
        <w:ind w:left="360"/>
        <w:rPr>
          <w:b w:val="1"/>
          <w:sz w:val="24"/>
          <w:szCs w:val="24"/>
        </w:rPr>
      </w:pPr>
      <w:r w:rsidDel="00000000" w:rsidR="00000000" w:rsidRPr="00000000">
        <w:rPr>
          <w:b w:val="1"/>
          <w:sz w:val="24"/>
          <w:szCs w:val="24"/>
          <w:rtl w:val="0"/>
        </w:rPr>
        <w:t xml:space="preserve">5.   God, because of His great love, sent His Son, Jesus Christ, to die on the cross for the penalty of our</w:t>
      </w:r>
    </w:p>
    <w:p w:rsidR="00000000" w:rsidDel="00000000" w:rsidP="00000000" w:rsidRDefault="00000000" w:rsidRPr="00000000" w14:paraId="0000000C">
      <w:pPr>
        <w:pageBreakBefore w:val="0"/>
        <w:spacing w:after="0" w:lineRule="auto"/>
        <w:ind w:left="360"/>
        <w:rPr>
          <w:b w:val="1"/>
          <w:sz w:val="24"/>
          <w:szCs w:val="24"/>
        </w:rPr>
      </w:pPr>
      <w:r w:rsidDel="00000000" w:rsidR="00000000" w:rsidRPr="00000000">
        <w:rPr>
          <w:b w:val="1"/>
          <w:sz w:val="24"/>
          <w:szCs w:val="24"/>
          <w:rtl w:val="0"/>
        </w:rPr>
        <w:t xml:space="preserve">       sins.  </w:t>
      </w:r>
    </w:p>
    <w:p w:rsidR="00000000" w:rsidDel="00000000" w:rsidP="00000000" w:rsidRDefault="00000000" w:rsidRPr="00000000" w14:paraId="0000000D">
      <w:pPr>
        <w:pageBreakBefore w:val="0"/>
        <w:spacing w:after="0" w:lineRule="auto"/>
        <w:ind w:left="360"/>
        <w:rPr>
          <w:b w:val="1"/>
          <w:sz w:val="24"/>
          <w:szCs w:val="24"/>
        </w:rPr>
      </w:pPr>
      <w:r w:rsidDel="00000000" w:rsidR="00000000" w:rsidRPr="00000000">
        <w:rPr>
          <w:rtl w:val="0"/>
        </w:rPr>
      </w:r>
    </w:p>
    <w:p w:rsidR="00000000" w:rsidDel="00000000" w:rsidP="00000000" w:rsidRDefault="00000000" w:rsidRPr="00000000" w14:paraId="0000000E">
      <w:pPr>
        <w:pageBreakBefore w:val="0"/>
        <w:spacing w:after="0" w:lineRule="auto"/>
        <w:ind w:left="360"/>
        <w:rPr>
          <w:b w:val="1"/>
          <w:sz w:val="24"/>
          <w:szCs w:val="24"/>
        </w:rPr>
      </w:pPr>
      <w:r w:rsidDel="00000000" w:rsidR="00000000" w:rsidRPr="00000000">
        <w:rPr>
          <w:b w:val="1"/>
          <w:sz w:val="24"/>
          <w:szCs w:val="24"/>
          <w:rtl w:val="0"/>
        </w:rPr>
        <w:t xml:space="preserve">6.  We are forgiven from our sins only by a personal faith in the Lord Jesus Christ.</w:t>
      </w:r>
    </w:p>
    <w:p w:rsidR="00000000" w:rsidDel="00000000" w:rsidP="00000000" w:rsidRDefault="00000000" w:rsidRPr="00000000" w14:paraId="0000000F">
      <w:pPr>
        <w:pageBreakBefore w:val="0"/>
        <w:spacing w:after="0" w:lineRule="auto"/>
        <w:ind w:left="360"/>
        <w:rPr>
          <w:b w:val="1"/>
          <w:sz w:val="24"/>
          <w:szCs w:val="24"/>
        </w:rPr>
      </w:pPr>
      <w:r w:rsidDel="00000000" w:rsidR="00000000" w:rsidRPr="00000000">
        <w:rPr>
          <w:rtl w:val="0"/>
        </w:rPr>
      </w:r>
    </w:p>
    <w:p w:rsidR="00000000" w:rsidDel="00000000" w:rsidP="00000000" w:rsidRDefault="00000000" w:rsidRPr="00000000" w14:paraId="00000010">
      <w:pPr>
        <w:pageBreakBefore w:val="0"/>
        <w:spacing w:after="0" w:lineRule="auto"/>
        <w:rPr>
          <w:b w:val="1"/>
          <w:sz w:val="24"/>
          <w:szCs w:val="24"/>
        </w:rPr>
      </w:pPr>
      <w:r w:rsidDel="00000000" w:rsidR="00000000" w:rsidRPr="00000000">
        <w:rPr>
          <w:b w:val="1"/>
          <w:sz w:val="24"/>
          <w:szCs w:val="24"/>
          <w:rtl w:val="0"/>
        </w:rPr>
        <w:t xml:space="preserve">We provide the following materials and activities as part of our Christian teaching:</w:t>
      </w:r>
    </w:p>
    <w:p w:rsidR="00000000" w:rsidDel="00000000" w:rsidP="00000000" w:rsidRDefault="00000000" w:rsidRPr="00000000" w14:paraId="00000011">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Age appropriate bibles in each classroom</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Bible games and puzzles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Christian songs and music in each classroom</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Prayer will be said before snacks and lunch</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Bible stories will be read to the children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Love and forgiveness will be emphasized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01A">
      <w:pPr>
        <w:pageBreakBefore w:val="0"/>
        <w:spacing w:after="0" w:lineRule="auto"/>
        <w:rPr>
          <w:b w:val="1"/>
          <w:sz w:val="24"/>
          <w:szCs w:val="24"/>
        </w:rPr>
      </w:pPr>
      <w:r w:rsidDel="00000000" w:rsidR="00000000" w:rsidRPr="00000000">
        <w:rPr>
          <w:b w:val="1"/>
          <w:sz w:val="24"/>
          <w:szCs w:val="24"/>
          <w:rtl w:val="0"/>
        </w:rPr>
        <w:t xml:space="preserve">My signature here represents my understanding, acceptance and agreement with the above stated policy:</w:t>
      </w:r>
    </w:p>
    <w:p w:rsidR="00000000" w:rsidDel="00000000" w:rsidP="00000000" w:rsidRDefault="00000000" w:rsidRPr="00000000" w14:paraId="0000001B">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01C">
      <w:pPr>
        <w:pageBreakBefore w:val="0"/>
        <w:spacing w:after="0" w:lineRule="auto"/>
        <w:rPr>
          <w:b w:val="1"/>
          <w:sz w:val="24"/>
          <w:szCs w:val="24"/>
        </w:rPr>
      </w:pPr>
      <w:r w:rsidDel="00000000" w:rsidR="00000000" w:rsidRPr="00000000">
        <w:rPr>
          <w:b w:val="1"/>
          <w:sz w:val="24"/>
          <w:szCs w:val="24"/>
          <w:rtl w:val="0"/>
        </w:rPr>
        <w:t xml:space="preserve">___________________________________________________________  </w:t>
        <w:tab/>
        <w:tab/>
        <w:t xml:space="preserve">_________________________________________________</w:t>
      </w:r>
    </w:p>
    <w:p w:rsidR="00000000" w:rsidDel="00000000" w:rsidP="00000000" w:rsidRDefault="00000000" w:rsidRPr="00000000" w14:paraId="0000001D">
      <w:pPr>
        <w:pageBreakBefore w:val="0"/>
        <w:spacing w:after="0" w:lineRule="auto"/>
        <w:rPr>
          <w:b w:val="1"/>
          <w:sz w:val="24"/>
          <w:szCs w:val="24"/>
        </w:rPr>
      </w:pPr>
      <w:r w:rsidDel="00000000" w:rsidR="00000000" w:rsidRPr="00000000">
        <w:rPr>
          <w:b w:val="1"/>
          <w:sz w:val="24"/>
          <w:szCs w:val="24"/>
          <w:rtl w:val="0"/>
        </w:rPr>
        <w:t xml:space="preserve">Parent or Guardian Signature</w:t>
        <w:tab/>
        <w:tab/>
        <w:tab/>
        <w:tab/>
        <w:tab/>
        <w:t xml:space="preserve">Date</w:t>
      </w:r>
    </w:p>
    <w:p w:rsidR="00000000" w:rsidDel="00000000" w:rsidP="00000000" w:rsidRDefault="00000000" w:rsidRPr="00000000" w14:paraId="0000001E">
      <w:pPr>
        <w:pageBreakBefore w:val="0"/>
        <w:spacing w:after="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F">
      <w:pPr>
        <w:pageBreakBefore w:val="0"/>
        <w:spacing w:after="0" w:lineRule="auto"/>
        <w:rPr>
          <w:b w:val="1"/>
          <w:sz w:val="24"/>
          <w:szCs w:val="24"/>
        </w:rPr>
      </w:pPr>
      <w:r w:rsidDel="00000000" w:rsidR="00000000" w:rsidRPr="00000000">
        <w:rPr>
          <w:b w:val="1"/>
          <w:sz w:val="24"/>
          <w:szCs w:val="24"/>
          <w:rtl w:val="0"/>
        </w:rPr>
        <w:t xml:space="preserve">___________________________________________________________  </w:t>
        <w:tab/>
        <w:tab/>
        <w:t xml:space="preserve">_________________________________________________</w:t>
      </w:r>
    </w:p>
    <w:p w:rsidR="00000000" w:rsidDel="00000000" w:rsidP="00000000" w:rsidRDefault="00000000" w:rsidRPr="00000000" w14:paraId="00000020">
      <w:pPr>
        <w:pageBreakBefore w:val="0"/>
        <w:spacing w:after="0" w:lineRule="auto"/>
        <w:rPr>
          <w:b w:val="1"/>
          <w:sz w:val="24"/>
          <w:szCs w:val="24"/>
        </w:rPr>
      </w:pPr>
      <w:r w:rsidDel="00000000" w:rsidR="00000000" w:rsidRPr="00000000">
        <w:rPr>
          <w:b w:val="1"/>
          <w:sz w:val="24"/>
          <w:szCs w:val="24"/>
          <w:rtl w:val="0"/>
        </w:rPr>
        <w:t xml:space="preserve">Parent or Guardian Signature</w:t>
        <w:tab/>
        <w:tab/>
        <w:tab/>
        <w:tab/>
        <w:tab/>
        <w:t xml:space="preserve">Date</w:t>
      </w:r>
    </w:p>
    <w:sectPr>
      <w:pgSz w:h="15840" w:w="12240" w:orient="portrait"/>
      <w:pgMar w:bottom="720" w:top="720"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pageBreakBefore w:val="0"/>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bottom w:color="4f81bd" w:space="4" w:sz="8" w:val="single"/>
      </w:pBdr>
      <w:spacing w:after="300" w:line="240" w:lineRule="auto"/>
    </w:pPr>
    <w:rPr>
      <w:rFonts w:ascii="Calibri" w:cs="Calibri" w:eastAsia="Calibri" w:hAnsi="Calibri"/>
      <w:color w:val="17365d"/>
      <w:sz w:val="52"/>
      <w:szCs w:val="52"/>
    </w:rPr>
  </w:style>
  <w:style w:type="paragraph" w:styleId="Subtitle">
    <w:name w:val="Subtitle"/>
    <w:basedOn w:val="Normal"/>
    <w:next w:val="Normal"/>
    <w:pPr>
      <w:pageBreakBefore w:val="0"/>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